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DD89B79" w:rsidR="009F1038" w:rsidRDefault="008C3C17">
      <w:pPr>
        <w:jc w:val="center"/>
        <w:rPr>
          <w:i/>
        </w:rPr>
      </w:pPr>
      <w:r>
        <w:rPr>
          <w:b/>
          <w:u w:val="single"/>
        </w:rPr>
        <w:t xml:space="preserve">Yom HaShoah (Holocaust </w:t>
      </w:r>
      <w:r w:rsidRPr="008C3C17">
        <w:rPr>
          <w:b/>
          <w:u w:val="single"/>
        </w:rPr>
        <w:t>Remembrance</w:t>
      </w:r>
      <w:r>
        <w:rPr>
          <w:b/>
          <w:u w:val="single"/>
        </w:rPr>
        <w:t xml:space="preserve"> </w:t>
      </w:r>
      <w:r>
        <w:rPr>
          <w:b/>
          <w:u w:val="single"/>
        </w:rPr>
        <w:t>Day)</w:t>
      </w:r>
      <w:r>
        <w:rPr>
          <w:b/>
          <w:u w:val="single"/>
        </w:rPr>
        <w:br/>
      </w:r>
      <w:r>
        <w:rPr>
          <w:i/>
        </w:rPr>
        <w:t>Wednesday evening (April 7th) through Thursday evening (April 8th)</w:t>
      </w:r>
    </w:p>
    <w:p w14:paraId="00000002" w14:textId="77777777" w:rsidR="009F1038" w:rsidRDefault="008C3C17">
      <w:r>
        <w:rPr>
          <w:b/>
          <w:u w:val="single"/>
        </w:rPr>
        <w:br/>
      </w:r>
      <w:r>
        <w:rPr>
          <w:b/>
          <w:u w:val="single"/>
        </w:rPr>
        <w:br/>
      </w:r>
      <w:r>
        <w:rPr>
          <w:i/>
        </w:rPr>
        <w:t xml:space="preserve">Option 1: </w:t>
      </w:r>
      <w:r>
        <w:t>Yom HaShoah, also known as Holocaust Remembrance Day, is a memorial day for those who perished during the Holocaust. Today we continue to honor those we lose in the past while making a promise to create a better future. #WeRemember #NeverAgain</w:t>
      </w:r>
      <w:r>
        <w:rPr>
          <w:b/>
          <w:u w:val="single"/>
        </w:rPr>
        <w:br/>
      </w:r>
      <w:r>
        <w:rPr>
          <w:b/>
          <w:u w:val="single"/>
        </w:rPr>
        <w:br/>
      </w:r>
      <w:r>
        <w:rPr>
          <w:i/>
        </w:rPr>
        <w:t xml:space="preserve">Option 2: </w:t>
      </w:r>
      <w:r>
        <w:t>D</w:t>
      </w:r>
      <w:r>
        <w:t>espite a year when they faced loss and isolation, Holocaust survivors continue to rise to the challenge of educating by sharing their experiences, compelling us to confront an alarming rise in antisemitism, Holocaust denial, and extremist ideology. Their r</w:t>
      </w:r>
      <w:r>
        <w:t>esilience and courage inspire us to create a better future than the past. #YomHaShoah #WeRemember #NeverAgain</w:t>
      </w:r>
      <w:r>
        <w:br/>
      </w:r>
      <w:r>
        <w:br/>
      </w:r>
      <w:r>
        <w:rPr>
          <w:i/>
        </w:rPr>
        <w:t>Option 3 (during Yom HaShoah the United States Holocaust Memorial Museum requests that we tweet a name of a life lost, the list of names can be f</w:t>
      </w:r>
      <w:r>
        <w:rPr>
          <w:i/>
        </w:rPr>
        <w:t xml:space="preserve">ound </w:t>
      </w:r>
      <w:hyperlink r:id="rId4">
        <w:r>
          <w:rPr>
            <w:i/>
            <w:color w:val="1155CC"/>
            <w:u w:val="single"/>
          </w:rPr>
          <w:t>here</w:t>
        </w:r>
      </w:hyperlink>
      <w:r>
        <w:rPr>
          <w:i/>
        </w:rPr>
        <w:t>)</w:t>
      </w:r>
      <w:r>
        <w:t>: Today on Holocaust Remembrance #WeRemember the souls that were lost by speaking their names. KUGLER, Ludwig—Perished at Bergen-Belsen. #YomHashoah #NeverAgain</w:t>
      </w:r>
    </w:p>
    <w:sectPr w:rsidR="009F10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038"/>
    <w:rsid w:val="008C3C17"/>
    <w:rsid w:val="009F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FBFA9"/>
  <w15:docId w15:val="{DAD26BB9-44BC-E64A-A5CC-3C9DA0F7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hmm.org/m/pdfs/20141010-dor-names-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Allarding</cp:lastModifiedBy>
  <cp:revision>2</cp:revision>
  <dcterms:created xsi:type="dcterms:W3CDTF">2021-04-07T18:15:00Z</dcterms:created>
  <dcterms:modified xsi:type="dcterms:W3CDTF">2021-04-07T18:15:00Z</dcterms:modified>
</cp:coreProperties>
</file>